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6733" w14:textId="77777777" w:rsidR="00C53B10" w:rsidRPr="00C53B10" w:rsidRDefault="00FB5741" w:rsidP="00C53B10">
      <w:pPr>
        <w:spacing w:line="276" w:lineRule="auto"/>
        <w:jc w:val="center"/>
        <w:rPr>
          <w:rFonts w:ascii="Times New Roman" w:hAnsi="Times New Roman" w:cs="Times New Roman"/>
          <w:b/>
          <w:bCs/>
          <w:sz w:val="32"/>
          <w:szCs w:val="32"/>
        </w:rPr>
      </w:pPr>
      <w:r w:rsidRPr="00C53B10">
        <w:rPr>
          <w:rFonts w:ascii="Times New Roman" w:hAnsi="Times New Roman" w:cs="Times New Roman"/>
          <w:b/>
          <w:bCs/>
          <w:sz w:val="32"/>
          <w:szCs w:val="32"/>
        </w:rPr>
        <w:t>El marketing digital</w:t>
      </w:r>
      <w:r w:rsidR="006F2661" w:rsidRPr="00C53B10">
        <w:rPr>
          <w:rFonts w:ascii="Times New Roman" w:hAnsi="Times New Roman" w:cs="Times New Roman"/>
          <w:b/>
          <w:bCs/>
          <w:sz w:val="32"/>
          <w:szCs w:val="32"/>
        </w:rPr>
        <w:t>: el camino hacia la renovación de muebles Bergere</w:t>
      </w:r>
    </w:p>
    <w:p w14:paraId="1004A948" w14:textId="0AC0317E" w:rsidR="00C53B10" w:rsidRPr="00C53B10" w:rsidRDefault="000F23E3" w:rsidP="00C53B10">
      <w:pPr>
        <w:spacing w:line="276" w:lineRule="auto"/>
        <w:jc w:val="center"/>
        <w:rPr>
          <w:rFonts w:ascii="Times New Roman" w:hAnsi="Times New Roman" w:cs="Times New Roman"/>
          <w:b/>
          <w:bCs/>
          <w:sz w:val="32"/>
          <w:szCs w:val="32"/>
        </w:rPr>
      </w:pPr>
      <w:r w:rsidRPr="00C53B10">
        <w:rPr>
          <w:rFonts w:ascii="Times New Roman" w:hAnsi="Times New Roman" w:cs="Times New Roman"/>
          <w:sz w:val="24"/>
          <w:szCs w:val="24"/>
        </w:rPr>
        <w:t>Cantillo Cuadros Angela María</w:t>
      </w:r>
      <w:r w:rsidR="008E11CC" w:rsidRPr="00C53B10">
        <w:rPr>
          <w:rFonts w:ascii="Times New Roman" w:hAnsi="Times New Roman" w:cs="Times New Roman"/>
          <w:sz w:val="24"/>
          <w:szCs w:val="24"/>
        </w:rPr>
        <w:t>, González Ruiz Sergio Andrés</w:t>
      </w:r>
    </w:p>
    <w:p w14:paraId="593B8D82" w14:textId="12D85369" w:rsidR="00460053" w:rsidRPr="00C53B10" w:rsidRDefault="000F23E3" w:rsidP="00C53B10">
      <w:pPr>
        <w:spacing w:line="276" w:lineRule="auto"/>
        <w:jc w:val="center"/>
        <w:rPr>
          <w:rFonts w:ascii="Times New Roman" w:hAnsi="Times New Roman" w:cs="Times New Roman"/>
          <w:sz w:val="24"/>
          <w:szCs w:val="24"/>
        </w:rPr>
      </w:pPr>
      <w:r w:rsidRPr="00C53B10">
        <w:rPr>
          <w:rFonts w:ascii="Times New Roman" w:hAnsi="Times New Roman" w:cs="Times New Roman"/>
          <w:color w:val="002060"/>
          <w:sz w:val="24"/>
          <w:szCs w:val="24"/>
        </w:rPr>
        <w:t xml:space="preserve">Universidad del Atlántico </w:t>
      </w:r>
    </w:p>
    <w:p w14:paraId="5CB099C1" w14:textId="3F8138A3" w:rsidR="00460053" w:rsidRPr="00C53B10" w:rsidRDefault="00460053" w:rsidP="00460053">
      <w:pPr>
        <w:spacing w:line="276" w:lineRule="auto"/>
        <w:jc w:val="both"/>
        <w:rPr>
          <w:rFonts w:ascii="Times New Roman" w:hAnsi="Times New Roman" w:cs="Times New Roman"/>
          <w:color w:val="244061"/>
          <w:sz w:val="28"/>
        </w:rPr>
      </w:pPr>
      <w:r w:rsidRPr="00C53B10">
        <w:rPr>
          <w:rFonts w:ascii="Times New Roman" w:hAnsi="Times New Roman" w:cs="Times New Roman"/>
          <w:b/>
          <w:color w:val="244061"/>
          <w:sz w:val="28"/>
        </w:rPr>
        <w:t>Resumen</w:t>
      </w:r>
      <w:r w:rsidRPr="00C53B10">
        <w:rPr>
          <w:rFonts w:ascii="Times New Roman" w:hAnsi="Times New Roman" w:cs="Times New Roman"/>
          <w:color w:val="244061"/>
          <w:sz w:val="28"/>
        </w:rPr>
        <w:t xml:space="preserve"> </w:t>
      </w:r>
    </w:p>
    <w:p w14:paraId="28406D8A" w14:textId="004D62D0" w:rsidR="0078139F" w:rsidRPr="00C53B10" w:rsidRDefault="00FB5741" w:rsidP="00AB35EF">
      <w:pPr>
        <w:spacing w:line="240" w:lineRule="auto"/>
        <w:jc w:val="both"/>
        <w:rPr>
          <w:rFonts w:ascii="Times New Roman" w:hAnsi="Times New Roman" w:cs="Times New Roman"/>
          <w:i/>
          <w:sz w:val="24"/>
          <w:szCs w:val="24"/>
        </w:rPr>
      </w:pPr>
      <w:r w:rsidRPr="00C53B10">
        <w:rPr>
          <w:rFonts w:ascii="Times New Roman" w:hAnsi="Times New Roman" w:cs="Times New Roman"/>
          <w:i/>
          <w:sz w:val="24"/>
          <w:szCs w:val="24"/>
        </w:rPr>
        <w:t xml:space="preserve">El marketing digital </w:t>
      </w:r>
      <w:r w:rsidR="006F2661" w:rsidRPr="00C53B10">
        <w:rPr>
          <w:rFonts w:ascii="Times New Roman" w:hAnsi="Times New Roman" w:cs="Times New Roman"/>
          <w:i/>
          <w:sz w:val="24"/>
          <w:szCs w:val="24"/>
        </w:rPr>
        <w:t xml:space="preserve">: el camino hacia la renovación de muebles Bergere , es un </w:t>
      </w:r>
      <w:r w:rsidR="00F52136" w:rsidRPr="00C53B10">
        <w:rPr>
          <w:rFonts w:ascii="Times New Roman" w:hAnsi="Times New Roman" w:cs="Times New Roman"/>
          <w:i/>
          <w:sz w:val="24"/>
          <w:szCs w:val="24"/>
        </w:rPr>
        <w:t>proyecto</w:t>
      </w:r>
      <w:r w:rsidR="006F2661" w:rsidRPr="00C53B10">
        <w:rPr>
          <w:rFonts w:ascii="Times New Roman" w:hAnsi="Times New Roman" w:cs="Times New Roman"/>
          <w:i/>
          <w:sz w:val="24"/>
          <w:szCs w:val="24"/>
        </w:rPr>
        <w:t xml:space="preserve"> que busca</w:t>
      </w:r>
      <w:r w:rsidR="00506D64" w:rsidRPr="00C53B10">
        <w:rPr>
          <w:rFonts w:ascii="Times New Roman" w:hAnsi="Times New Roman" w:cs="Times New Roman"/>
          <w:i/>
          <w:sz w:val="24"/>
          <w:szCs w:val="24"/>
        </w:rPr>
        <w:t xml:space="preserve"> la innovación bajo la</w:t>
      </w:r>
      <w:r w:rsidR="006F2661" w:rsidRPr="00C53B10">
        <w:rPr>
          <w:rFonts w:ascii="Times New Roman" w:hAnsi="Times New Roman" w:cs="Times New Roman"/>
          <w:i/>
          <w:sz w:val="24"/>
          <w:szCs w:val="24"/>
        </w:rPr>
        <w:t xml:space="preserve"> </w:t>
      </w:r>
      <w:r w:rsidR="00506D64" w:rsidRPr="00C53B10">
        <w:rPr>
          <w:rFonts w:ascii="Times New Roman" w:hAnsi="Times New Roman" w:cs="Times New Roman"/>
          <w:i/>
          <w:sz w:val="24"/>
          <w:szCs w:val="24"/>
        </w:rPr>
        <w:t xml:space="preserve">deconstrucción de </w:t>
      </w:r>
      <w:r w:rsidR="00843217" w:rsidRPr="00C53B10">
        <w:rPr>
          <w:rFonts w:ascii="Times New Roman" w:hAnsi="Times New Roman" w:cs="Times New Roman"/>
          <w:i/>
          <w:sz w:val="24"/>
          <w:szCs w:val="24"/>
        </w:rPr>
        <w:t xml:space="preserve"> los procesos mediante los cuales se ha realizado la comercialización de los bienes o servicios que presta la mueblería y a su vez </w:t>
      </w:r>
      <w:r w:rsidR="00506D64" w:rsidRPr="00C53B10">
        <w:rPr>
          <w:rFonts w:ascii="Times New Roman" w:hAnsi="Times New Roman" w:cs="Times New Roman"/>
          <w:i/>
          <w:sz w:val="24"/>
          <w:szCs w:val="24"/>
        </w:rPr>
        <w:t>realizar una construcción</w:t>
      </w:r>
      <w:r w:rsidR="00D90D67" w:rsidRPr="00C53B10">
        <w:rPr>
          <w:rFonts w:ascii="Times New Roman" w:hAnsi="Times New Roman" w:cs="Times New Roman"/>
          <w:i/>
          <w:sz w:val="24"/>
          <w:szCs w:val="24"/>
        </w:rPr>
        <w:t xml:space="preserve"> que de cuenta de una mayor efectividad en la interacción con los actuales clientes y los potenciales consumidores del bien o servicio que presta muebles bergere en tiempos pospandémicos, todo esto bajo la creación e implementación de</w:t>
      </w:r>
      <w:r w:rsidR="00506D64" w:rsidRPr="00C53B10">
        <w:rPr>
          <w:rFonts w:ascii="Times New Roman" w:hAnsi="Times New Roman" w:cs="Times New Roman"/>
          <w:i/>
          <w:sz w:val="24"/>
          <w:szCs w:val="24"/>
        </w:rPr>
        <w:t xml:space="preserve"> </w:t>
      </w:r>
      <w:r w:rsidR="00843217" w:rsidRPr="00C53B10">
        <w:rPr>
          <w:rFonts w:ascii="Times New Roman" w:hAnsi="Times New Roman" w:cs="Times New Roman"/>
          <w:i/>
          <w:sz w:val="24"/>
          <w:szCs w:val="24"/>
        </w:rPr>
        <w:t xml:space="preserve"> un plan de marketing </w:t>
      </w:r>
      <w:r w:rsidR="00765827" w:rsidRPr="00C53B10">
        <w:rPr>
          <w:rFonts w:ascii="Times New Roman" w:hAnsi="Times New Roman" w:cs="Times New Roman"/>
          <w:i/>
          <w:sz w:val="24"/>
          <w:szCs w:val="24"/>
        </w:rPr>
        <w:t xml:space="preserve">digital </w:t>
      </w:r>
      <w:r w:rsidR="00D90D67" w:rsidRPr="00C53B10">
        <w:rPr>
          <w:rFonts w:ascii="Times New Roman" w:hAnsi="Times New Roman" w:cs="Times New Roman"/>
          <w:i/>
          <w:sz w:val="24"/>
          <w:szCs w:val="24"/>
        </w:rPr>
        <w:t>.</w:t>
      </w:r>
    </w:p>
    <w:p w14:paraId="5CECD7C8" w14:textId="77777777" w:rsidR="00C53B10" w:rsidRPr="00C53B10" w:rsidRDefault="00460053" w:rsidP="00C53B10">
      <w:pPr>
        <w:jc w:val="both"/>
        <w:rPr>
          <w:rFonts w:ascii="Times New Roman" w:hAnsi="Times New Roman" w:cs="Times New Roman"/>
          <w:i/>
          <w:szCs w:val="20"/>
        </w:rPr>
      </w:pPr>
      <w:r w:rsidRPr="00C53B10">
        <w:rPr>
          <w:rFonts w:ascii="Times New Roman" w:hAnsi="Times New Roman" w:cs="Times New Roman"/>
          <w:b/>
          <w:i/>
          <w:szCs w:val="20"/>
        </w:rPr>
        <w:t>Palabras clave:</w:t>
      </w:r>
      <w:r w:rsidRPr="00C53B10">
        <w:rPr>
          <w:rFonts w:ascii="Times New Roman" w:hAnsi="Times New Roman" w:cs="Times New Roman"/>
          <w:i/>
          <w:szCs w:val="20"/>
        </w:rPr>
        <w:t xml:space="preserve"> </w:t>
      </w:r>
      <w:r w:rsidR="00531A07" w:rsidRPr="00C53B10">
        <w:rPr>
          <w:rFonts w:ascii="Times New Roman" w:hAnsi="Times New Roman" w:cs="Times New Roman"/>
          <w:iCs/>
          <w:sz w:val="24"/>
          <w:szCs w:val="24"/>
        </w:rPr>
        <w:t>innovación,</w:t>
      </w:r>
      <w:r w:rsidR="0078139F" w:rsidRPr="00C53B10">
        <w:rPr>
          <w:rFonts w:ascii="Times New Roman" w:hAnsi="Times New Roman" w:cs="Times New Roman"/>
          <w:iCs/>
          <w:sz w:val="24"/>
          <w:szCs w:val="24"/>
        </w:rPr>
        <w:t xml:space="preserve"> pandemia Covid </w:t>
      </w:r>
      <w:r w:rsidR="00531A07" w:rsidRPr="00C53B10">
        <w:rPr>
          <w:rFonts w:ascii="Times New Roman" w:hAnsi="Times New Roman" w:cs="Times New Roman"/>
          <w:iCs/>
          <w:sz w:val="24"/>
          <w:szCs w:val="24"/>
        </w:rPr>
        <w:t>19,</w:t>
      </w:r>
      <w:r w:rsidR="0078139F" w:rsidRPr="00C53B10">
        <w:rPr>
          <w:rFonts w:ascii="Times New Roman" w:hAnsi="Times New Roman" w:cs="Times New Roman"/>
          <w:iCs/>
          <w:sz w:val="24"/>
          <w:szCs w:val="24"/>
        </w:rPr>
        <w:t xml:space="preserve"> </w:t>
      </w:r>
      <w:r w:rsidR="00531A07" w:rsidRPr="00C53B10">
        <w:rPr>
          <w:rFonts w:ascii="Times New Roman" w:hAnsi="Times New Roman" w:cs="Times New Roman"/>
          <w:iCs/>
          <w:sz w:val="24"/>
          <w:szCs w:val="24"/>
        </w:rPr>
        <w:t>diseño,</w:t>
      </w:r>
      <w:r w:rsidR="0078139F" w:rsidRPr="00C53B10">
        <w:rPr>
          <w:rFonts w:ascii="Times New Roman" w:hAnsi="Times New Roman" w:cs="Times New Roman"/>
          <w:iCs/>
          <w:sz w:val="24"/>
          <w:szCs w:val="24"/>
        </w:rPr>
        <w:t xml:space="preserve"> </w:t>
      </w:r>
      <w:r w:rsidR="00334818" w:rsidRPr="00C53B10">
        <w:rPr>
          <w:rFonts w:ascii="Times New Roman" w:hAnsi="Times New Roman" w:cs="Times New Roman"/>
          <w:iCs/>
          <w:sz w:val="24"/>
          <w:szCs w:val="24"/>
        </w:rPr>
        <w:t>marketing digital</w:t>
      </w:r>
      <w:r w:rsidR="0078139F" w:rsidRPr="00C53B10">
        <w:rPr>
          <w:rFonts w:ascii="Times New Roman" w:hAnsi="Times New Roman" w:cs="Times New Roman"/>
          <w:i/>
          <w:szCs w:val="20"/>
        </w:rPr>
        <w:t xml:space="preserve"> </w:t>
      </w:r>
    </w:p>
    <w:p w14:paraId="7B5FB6C1" w14:textId="038D406A" w:rsidR="00AB35EF" w:rsidRPr="00C53B10" w:rsidRDefault="00460053" w:rsidP="00C53B10">
      <w:pPr>
        <w:jc w:val="both"/>
        <w:rPr>
          <w:rFonts w:ascii="Times New Roman" w:hAnsi="Times New Roman" w:cs="Times New Roman"/>
          <w:i/>
          <w:szCs w:val="20"/>
        </w:rPr>
      </w:pPr>
      <w:r w:rsidRPr="00C53B10">
        <w:rPr>
          <w:rFonts w:ascii="Times New Roman" w:hAnsi="Times New Roman" w:cs="Times New Roman"/>
          <w:b/>
          <w:color w:val="244061"/>
          <w:sz w:val="28"/>
        </w:rPr>
        <w:t>Introducción</w:t>
      </w:r>
    </w:p>
    <w:p w14:paraId="16275612" w14:textId="47904619" w:rsidR="00C53B10" w:rsidRPr="001653A1" w:rsidRDefault="00707B6B" w:rsidP="00C53B10">
      <w:pPr>
        <w:spacing w:line="360" w:lineRule="auto"/>
        <w:jc w:val="both"/>
        <w:rPr>
          <w:rFonts w:ascii="Times New Roman" w:hAnsi="Times New Roman" w:cs="Times New Roman"/>
          <w:b/>
          <w:color w:val="244061"/>
          <w:sz w:val="24"/>
          <w:szCs w:val="24"/>
        </w:rPr>
      </w:pPr>
      <w:r w:rsidRPr="00C53B10">
        <w:rPr>
          <w:rFonts w:ascii="Times New Roman" w:hAnsi="Times New Roman" w:cs="Times New Roman"/>
          <w:sz w:val="24"/>
          <w:szCs w:val="24"/>
        </w:rPr>
        <w:t xml:space="preserve">El mundo </w:t>
      </w:r>
      <w:r w:rsidR="00F74452" w:rsidRPr="00C53B10">
        <w:rPr>
          <w:rFonts w:ascii="Times New Roman" w:hAnsi="Times New Roman" w:cs="Times New Roman"/>
          <w:sz w:val="24"/>
          <w:szCs w:val="24"/>
        </w:rPr>
        <w:t xml:space="preserve">ha sido trastocado por una pandemia, la cual </w:t>
      </w:r>
      <w:r w:rsidR="009E6DA1" w:rsidRPr="00C53B10">
        <w:rPr>
          <w:rFonts w:ascii="Times New Roman" w:hAnsi="Times New Roman" w:cs="Times New Roman"/>
          <w:sz w:val="24"/>
          <w:szCs w:val="24"/>
        </w:rPr>
        <w:t>se conoce</w:t>
      </w:r>
      <w:r w:rsidR="00F74452" w:rsidRPr="00C53B10">
        <w:rPr>
          <w:rFonts w:ascii="Times New Roman" w:hAnsi="Times New Roman" w:cs="Times New Roman"/>
          <w:sz w:val="24"/>
          <w:szCs w:val="24"/>
        </w:rPr>
        <w:t xml:space="preserve"> de forma directa como </w:t>
      </w:r>
      <w:r w:rsidR="009E6DA1" w:rsidRPr="00C53B10">
        <w:rPr>
          <w:rFonts w:ascii="Times New Roman" w:hAnsi="Times New Roman" w:cs="Times New Roman"/>
          <w:sz w:val="24"/>
          <w:szCs w:val="24"/>
        </w:rPr>
        <w:t xml:space="preserve">La </w:t>
      </w:r>
      <w:r w:rsidR="00F74452" w:rsidRPr="00C53B10">
        <w:rPr>
          <w:rFonts w:ascii="Times New Roman" w:hAnsi="Times New Roman" w:cs="Times New Roman"/>
          <w:sz w:val="24"/>
          <w:szCs w:val="24"/>
        </w:rPr>
        <w:t>Covid- 19</w:t>
      </w:r>
      <w:r w:rsidR="009E6DA1" w:rsidRPr="00C53B10">
        <w:rPr>
          <w:rFonts w:ascii="Times New Roman" w:hAnsi="Times New Roman" w:cs="Times New Roman"/>
          <w:sz w:val="24"/>
          <w:szCs w:val="24"/>
        </w:rPr>
        <w:t xml:space="preserve"> quien ha</w:t>
      </w:r>
      <w:r w:rsidR="00F74452" w:rsidRPr="00C53B10">
        <w:rPr>
          <w:rFonts w:ascii="Times New Roman" w:hAnsi="Times New Roman" w:cs="Times New Roman"/>
          <w:sz w:val="24"/>
          <w:szCs w:val="24"/>
        </w:rPr>
        <w:t xml:space="preserve"> generado </w:t>
      </w:r>
      <w:r w:rsidR="009E6DA1" w:rsidRPr="00C53B10">
        <w:rPr>
          <w:rFonts w:ascii="Times New Roman" w:hAnsi="Times New Roman" w:cs="Times New Roman"/>
          <w:sz w:val="24"/>
          <w:szCs w:val="24"/>
        </w:rPr>
        <w:t>una debacle</w:t>
      </w:r>
      <w:r w:rsidR="00F74452" w:rsidRPr="00C53B10">
        <w:rPr>
          <w:rFonts w:ascii="Times New Roman" w:hAnsi="Times New Roman" w:cs="Times New Roman"/>
          <w:sz w:val="24"/>
          <w:szCs w:val="24"/>
        </w:rPr>
        <w:t xml:space="preserve"> en lo </w:t>
      </w:r>
      <w:r w:rsidR="009E6DA1" w:rsidRPr="00C53B10">
        <w:rPr>
          <w:rFonts w:ascii="Times New Roman" w:hAnsi="Times New Roman" w:cs="Times New Roman"/>
          <w:sz w:val="24"/>
          <w:szCs w:val="24"/>
        </w:rPr>
        <w:t>respectivo</w:t>
      </w:r>
      <w:r w:rsidR="00F74452" w:rsidRPr="00C53B10">
        <w:rPr>
          <w:rFonts w:ascii="Times New Roman" w:hAnsi="Times New Roman" w:cs="Times New Roman"/>
          <w:sz w:val="24"/>
          <w:szCs w:val="24"/>
        </w:rPr>
        <w:t xml:space="preserve"> al entorno político, social y económico</w:t>
      </w:r>
      <w:r w:rsidR="009E6DA1" w:rsidRPr="00C53B10">
        <w:rPr>
          <w:rFonts w:ascii="Times New Roman" w:hAnsi="Times New Roman" w:cs="Times New Roman"/>
          <w:sz w:val="24"/>
          <w:szCs w:val="24"/>
        </w:rPr>
        <w:t>; l</w:t>
      </w:r>
      <w:r w:rsidR="00F74452" w:rsidRPr="00C53B10">
        <w:rPr>
          <w:rFonts w:ascii="Times New Roman" w:hAnsi="Times New Roman" w:cs="Times New Roman"/>
          <w:sz w:val="24"/>
          <w:szCs w:val="24"/>
        </w:rPr>
        <w:t xml:space="preserve">o que </w:t>
      </w:r>
      <w:r w:rsidR="009E6DA1" w:rsidRPr="00C53B10">
        <w:rPr>
          <w:rFonts w:ascii="Times New Roman" w:hAnsi="Times New Roman" w:cs="Times New Roman"/>
          <w:sz w:val="24"/>
          <w:szCs w:val="24"/>
        </w:rPr>
        <w:t>generó</w:t>
      </w:r>
      <w:r w:rsidR="00293C82" w:rsidRPr="00C53B10">
        <w:rPr>
          <w:rFonts w:ascii="Times New Roman" w:hAnsi="Times New Roman" w:cs="Times New Roman"/>
          <w:sz w:val="24"/>
          <w:szCs w:val="24"/>
        </w:rPr>
        <w:t xml:space="preserve"> una desestabilización de orden global, </w:t>
      </w:r>
      <w:r w:rsidR="009E6DA1" w:rsidRPr="00C53B10">
        <w:rPr>
          <w:rFonts w:ascii="Times New Roman" w:hAnsi="Times New Roman" w:cs="Times New Roman"/>
          <w:sz w:val="24"/>
          <w:szCs w:val="24"/>
        </w:rPr>
        <w:t>provocando</w:t>
      </w:r>
      <w:r w:rsidR="00293C82" w:rsidRPr="00C53B10">
        <w:rPr>
          <w:rFonts w:ascii="Times New Roman" w:hAnsi="Times New Roman" w:cs="Times New Roman"/>
          <w:sz w:val="24"/>
          <w:szCs w:val="24"/>
        </w:rPr>
        <w:t xml:space="preserve"> así el cierre de empresas de primer, segundo y tercer </w:t>
      </w:r>
      <w:r w:rsidR="00D90D67" w:rsidRPr="00C53B10">
        <w:rPr>
          <w:rFonts w:ascii="Times New Roman" w:hAnsi="Times New Roman" w:cs="Times New Roman"/>
          <w:sz w:val="24"/>
          <w:szCs w:val="24"/>
        </w:rPr>
        <w:t>sector</w:t>
      </w:r>
      <w:r w:rsidR="00293C82" w:rsidRPr="00C53B10">
        <w:rPr>
          <w:rFonts w:ascii="Times New Roman" w:hAnsi="Times New Roman" w:cs="Times New Roman"/>
          <w:sz w:val="24"/>
          <w:szCs w:val="24"/>
        </w:rPr>
        <w:t>.</w:t>
      </w:r>
      <w:r w:rsidR="009E6DA1" w:rsidRPr="00C53B10">
        <w:rPr>
          <w:rFonts w:ascii="Times New Roman" w:hAnsi="Times New Roman" w:cs="Times New Roman"/>
          <w:sz w:val="24"/>
          <w:szCs w:val="24"/>
        </w:rPr>
        <w:t xml:space="preserve"> </w:t>
      </w:r>
      <w:r w:rsidR="00AB35EF" w:rsidRPr="00C53B10">
        <w:rPr>
          <w:rFonts w:ascii="Times New Roman" w:hAnsi="Times New Roman" w:cs="Times New Roman"/>
          <w:b/>
          <w:color w:val="244061"/>
          <w:sz w:val="24"/>
          <w:szCs w:val="24"/>
        </w:rPr>
        <w:t xml:space="preserve"> </w:t>
      </w:r>
      <w:r w:rsidR="00293C82" w:rsidRPr="00C53B10">
        <w:rPr>
          <w:rFonts w:ascii="Times New Roman" w:hAnsi="Times New Roman" w:cs="Times New Roman"/>
          <w:sz w:val="24"/>
          <w:szCs w:val="24"/>
        </w:rPr>
        <w:t xml:space="preserve">La industria del mueble no ha estado excepta </w:t>
      </w:r>
      <w:r w:rsidR="009E6DA1" w:rsidRPr="00C53B10">
        <w:rPr>
          <w:rFonts w:ascii="Times New Roman" w:hAnsi="Times New Roman" w:cs="Times New Roman"/>
          <w:sz w:val="24"/>
          <w:szCs w:val="24"/>
        </w:rPr>
        <w:t xml:space="preserve">de dicho flagelo, ya que a pesar </w:t>
      </w:r>
      <w:r w:rsidR="00595B0B" w:rsidRPr="00C53B10">
        <w:rPr>
          <w:rFonts w:ascii="Times New Roman" w:hAnsi="Times New Roman" w:cs="Times New Roman"/>
          <w:sz w:val="24"/>
          <w:szCs w:val="24"/>
        </w:rPr>
        <w:t xml:space="preserve">de sostener un </w:t>
      </w:r>
      <w:r w:rsidR="00D377C3" w:rsidRPr="00C53B10">
        <w:rPr>
          <w:rFonts w:ascii="Times New Roman" w:hAnsi="Times New Roman" w:cs="Times New Roman"/>
          <w:sz w:val="24"/>
          <w:szCs w:val="24"/>
        </w:rPr>
        <w:t>crecimiento del</w:t>
      </w:r>
      <w:r w:rsidR="00173F98" w:rsidRPr="00C53B10">
        <w:rPr>
          <w:rFonts w:ascii="Times New Roman" w:hAnsi="Times New Roman" w:cs="Times New Roman"/>
          <w:sz w:val="24"/>
          <w:szCs w:val="24"/>
        </w:rPr>
        <w:t xml:space="preserve"> 0,6 por ciento en su participación en el Producto Interno Bruto (PIB)</w:t>
      </w:r>
      <w:r w:rsidR="00595B0B" w:rsidRPr="00C53B10">
        <w:rPr>
          <w:rFonts w:ascii="Times New Roman" w:hAnsi="Times New Roman" w:cs="Times New Roman"/>
          <w:sz w:val="24"/>
          <w:szCs w:val="24"/>
        </w:rPr>
        <w:t xml:space="preserve"> en el 2019 según el DANE, también es cierto que para las fechas del 2020 La Asociación de la Madera de Euskadi implemento una encuesta entre los subsectores que la conforman y se mostraron resultados de una baja de 11,5</w:t>
      </w:r>
      <w:r w:rsidR="00D377C3" w:rsidRPr="00C53B10">
        <w:rPr>
          <w:rFonts w:ascii="Times New Roman" w:hAnsi="Times New Roman" w:cs="Times New Roman"/>
          <w:sz w:val="24"/>
          <w:szCs w:val="24"/>
        </w:rPr>
        <w:t>% en</w:t>
      </w:r>
      <w:r w:rsidR="00595B0B" w:rsidRPr="00C53B10">
        <w:rPr>
          <w:rFonts w:ascii="Times New Roman" w:hAnsi="Times New Roman" w:cs="Times New Roman"/>
          <w:sz w:val="24"/>
          <w:szCs w:val="24"/>
        </w:rPr>
        <w:t xml:space="preserve"> los pedidos y facturación a las previstas por los productores de estos bienes. </w:t>
      </w:r>
      <w:r w:rsidR="00AB35EF" w:rsidRPr="00C53B10">
        <w:rPr>
          <w:rFonts w:ascii="Times New Roman" w:hAnsi="Times New Roman" w:cs="Times New Roman"/>
          <w:sz w:val="24"/>
          <w:szCs w:val="24"/>
        </w:rPr>
        <w:t xml:space="preserve">Dadas las condiciones en las cual se encuentra , contexto generado tras la pandemia del Covid-19, se ha dado a conocer que el camino hacia la permanencia en el mercado, es la innovación y el crecimiento, así como también el uso del marketing digital, puesto que, ya no basta solamente con generar una venta, sino ir más allá, como señala Kotler P. (2002) “En este punto se trata de comprender que conocer al cliente es mucho más que encontrar una persona interesada en tu producto (…) Es entender que la gente se encuentra en un mundo inestable y con problemáticas económicas y ecológicas que es preciso subsanar” indicando que la relación entre muebles Berger con el cliente debe ir más allá, generar un beneficio ligado no solamente con los diseño llamativos y coloridos sino realmente subsanar aquellas necesidades de comodidad al momento de adquirir un mueble. </w:t>
      </w:r>
      <w:r w:rsidR="00AB35EF" w:rsidRPr="00C53B10">
        <w:rPr>
          <w:rFonts w:ascii="Times New Roman" w:hAnsi="Times New Roman" w:cs="Times New Roman"/>
          <w:sz w:val="24"/>
          <w:szCs w:val="24"/>
        </w:rPr>
        <w:lastRenderedPageBreak/>
        <w:t>Desde dos aspectos fundamentales como lo son: el nicho de mercado y los diseños de los productos, se relaciona a lo primero según Gómez D. (2014) “son grupos de personas que comparten características similares, a los cuales puede ofrecer su producto o servicio de manera específica porque sabe que tienen exactamente la necesidad que usted o su negocio resuelven” demostrando que la especialización en un mercado permite satisfacer las necesidades de un público en específico.</w:t>
      </w:r>
    </w:p>
    <w:p w14:paraId="59381F71" w14:textId="62CAB8FB" w:rsidR="002B4E68" w:rsidRPr="00C53B10" w:rsidRDefault="00460053" w:rsidP="00C53B10">
      <w:pPr>
        <w:spacing w:line="360" w:lineRule="auto"/>
        <w:jc w:val="both"/>
        <w:rPr>
          <w:rFonts w:ascii="Times New Roman" w:hAnsi="Times New Roman" w:cs="Times New Roman"/>
          <w:sz w:val="24"/>
          <w:szCs w:val="24"/>
        </w:rPr>
      </w:pPr>
      <w:r w:rsidRPr="00C53B10">
        <w:rPr>
          <w:rFonts w:ascii="Times New Roman" w:hAnsi="Times New Roman" w:cs="Times New Roman"/>
          <w:b/>
          <w:color w:val="244061"/>
          <w:sz w:val="28"/>
        </w:rPr>
        <w:t>2. Metodología</w:t>
      </w:r>
    </w:p>
    <w:p w14:paraId="0A53CB61" w14:textId="5D7B477B" w:rsidR="008E11CC" w:rsidRPr="00C53B10" w:rsidRDefault="008E11CC" w:rsidP="00C53B10">
      <w:pPr>
        <w:spacing w:line="360" w:lineRule="auto"/>
        <w:jc w:val="both"/>
        <w:rPr>
          <w:rFonts w:ascii="Times New Roman" w:hAnsi="Times New Roman" w:cs="Times New Roman"/>
          <w:sz w:val="24"/>
          <w:szCs w:val="24"/>
        </w:rPr>
      </w:pPr>
      <w:r w:rsidRPr="00C53B10">
        <w:rPr>
          <w:rFonts w:ascii="Times New Roman" w:hAnsi="Times New Roman" w:cs="Times New Roman"/>
          <w:sz w:val="24"/>
          <w:szCs w:val="24"/>
        </w:rPr>
        <w:t xml:space="preserve">Percatados de que el modo tradicional de realizar las ventas y la publicidad ya no es el mismo puesto </w:t>
      </w:r>
      <w:r w:rsidR="00952F0C" w:rsidRPr="00C53B10">
        <w:rPr>
          <w:rFonts w:ascii="Times New Roman" w:hAnsi="Times New Roman" w:cs="Times New Roman"/>
          <w:sz w:val="24"/>
          <w:szCs w:val="24"/>
        </w:rPr>
        <w:t>que el</w:t>
      </w:r>
      <w:r w:rsidRPr="00C53B10">
        <w:rPr>
          <w:rFonts w:ascii="Times New Roman" w:hAnsi="Times New Roman" w:cs="Times New Roman"/>
          <w:sz w:val="24"/>
          <w:szCs w:val="24"/>
        </w:rPr>
        <w:t xml:space="preserve"> perfil de los clientes está en un constante cambio hacia la búsqueda activa de información sobre lo que quieren comprar y la participación offline ha quedado a un lado, mientras que el mundo online ha tomado mucha más fuerza. He aquí la importancia del marketing digital, puesto que con el advenimiento de la pandemia Covid-19 ha tenido un papel fundamental en la interacción empresa-cliente, ya que como lo menciona Kotler, P., </w:t>
      </w:r>
      <w:proofErr w:type="spellStart"/>
      <w:r w:rsidRPr="00C53B10">
        <w:rPr>
          <w:rFonts w:ascii="Times New Roman" w:hAnsi="Times New Roman" w:cs="Times New Roman"/>
          <w:sz w:val="24"/>
          <w:szCs w:val="24"/>
        </w:rPr>
        <w:t>Kartajaya</w:t>
      </w:r>
      <w:proofErr w:type="spellEnd"/>
      <w:r w:rsidRPr="00C53B10">
        <w:rPr>
          <w:rFonts w:ascii="Times New Roman" w:hAnsi="Times New Roman" w:cs="Times New Roman"/>
          <w:sz w:val="24"/>
          <w:szCs w:val="24"/>
        </w:rPr>
        <w:t xml:space="preserve">, H., y </w:t>
      </w:r>
      <w:proofErr w:type="spellStart"/>
      <w:r w:rsidRPr="00C53B10">
        <w:rPr>
          <w:rFonts w:ascii="Times New Roman" w:hAnsi="Times New Roman" w:cs="Times New Roman"/>
          <w:sz w:val="24"/>
          <w:szCs w:val="24"/>
        </w:rPr>
        <w:t>Setiawan</w:t>
      </w:r>
      <w:proofErr w:type="spellEnd"/>
      <w:r w:rsidRPr="00C53B10">
        <w:rPr>
          <w:rFonts w:ascii="Times New Roman" w:hAnsi="Times New Roman" w:cs="Times New Roman"/>
          <w:sz w:val="24"/>
          <w:szCs w:val="24"/>
        </w:rPr>
        <w:t xml:space="preserve">, I. (2013, p. 19-20) como se citó en Suárez (2018) el marketing digital se crea en la actual época de la información con el uso de las </w:t>
      </w:r>
      <w:proofErr w:type="spellStart"/>
      <w:r w:rsidRPr="00C53B10">
        <w:rPr>
          <w:rFonts w:ascii="Times New Roman" w:hAnsi="Times New Roman" w:cs="Times New Roman"/>
          <w:sz w:val="24"/>
          <w:szCs w:val="24"/>
        </w:rPr>
        <w:t>TIC`s</w:t>
      </w:r>
      <w:proofErr w:type="spellEnd"/>
      <w:r w:rsidRPr="00C53B10">
        <w:rPr>
          <w:rFonts w:ascii="Times New Roman" w:hAnsi="Times New Roman" w:cs="Times New Roman"/>
          <w:sz w:val="24"/>
          <w:szCs w:val="24"/>
        </w:rPr>
        <w:t xml:space="preserve">, generando documentación de cada uno de los productos que el consumidor desea comprar. Indicando que el uso de los medios digitales como páginas webs y redes sociales posibilita la comunicación con un mayor número de personas. Por otro </w:t>
      </w:r>
      <w:proofErr w:type="gramStart"/>
      <w:r w:rsidRPr="00C53B10">
        <w:rPr>
          <w:rFonts w:ascii="Times New Roman" w:hAnsi="Times New Roman" w:cs="Times New Roman"/>
          <w:sz w:val="24"/>
          <w:szCs w:val="24"/>
        </w:rPr>
        <w:t>lado</w:t>
      </w:r>
      <w:proofErr w:type="gramEnd"/>
      <w:r w:rsidRPr="00C53B10">
        <w:rPr>
          <w:rFonts w:ascii="Times New Roman" w:hAnsi="Times New Roman" w:cs="Times New Roman"/>
          <w:sz w:val="24"/>
          <w:szCs w:val="24"/>
        </w:rPr>
        <w:t xml:space="preserve"> se tiene en cuenta que la información es la fuente principal de todas las organizaciones para mantenerse a la vanguardia de todos los cambios que suceden tanto en el mercado (competidores) como en los gustos o necesidades que poseen los clientes, es por ello que gracias a la era digital y la creación de las bases de datos o CRM (</w:t>
      </w:r>
      <w:proofErr w:type="spellStart"/>
      <w:r w:rsidRPr="00C53B10">
        <w:rPr>
          <w:rFonts w:ascii="Times New Roman" w:hAnsi="Times New Roman" w:cs="Times New Roman"/>
          <w:sz w:val="24"/>
          <w:szCs w:val="24"/>
        </w:rPr>
        <w:t>Costumer</w:t>
      </w:r>
      <w:proofErr w:type="spellEnd"/>
      <w:r w:rsidRPr="00C53B10">
        <w:rPr>
          <w:rFonts w:ascii="Times New Roman" w:hAnsi="Times New Roman" w:cs="Times New Roman"/>
          <w:sz w:val="24"/>
          <w:szCs w:val="24"/>
        </w:rPr>
        <w:t xml:space="preserve"> </w:t>
      </w:r>
      <w:proofErr w:type="spellStart"/>
      <w:r w:rsidRPr="00C53B10">
        <w:rPr>
          <w:rFonts w:ascii="Times New Roman" w:hAnsi="Times New Roman" w:cs="Times New Roman"/>
          <w:sz w:val="24"/>
          <w:szCs w:val="24"/>
        </w:rPr>
        <w:t>Relationship</w:t>
      </w:r>
      <w:proofErr w:type="spellEnd"/>
      <w:r w:rsidRPr="00C53B10">
        <w:rPr>
          <w:rFonts w:ascii="Times New Roman" w:hAnsi="Times New Roman" w:cs="Times New Roman"/>
          <w:sz w:val="24"/>
          <w:szCs w:val="24"/>
        </w:rPr>
        <w:t xml:space="preserve"> Management) </w:t>
      </w:r>
    </w:p>
    <w:p w14:paraId="4BADF0C6" w14:textId="53FA74F7" w:rsidR="008E11CC" w:rsidRPr="00C53B10" w:rsidRDefault="008E11CC" w:rsidP="00C53B10">
      <w:pPr>
        <w:spacing w:line="360" w:lineRule="auto"/>
        <w:jc w:val="both"/>
        <w:rPr>
          <w:rFonts w:ascii="Times New Roman" w:hAnsi="Times New Roman" w:cs="Times New Roman"/>
          <w:sz w:val="24"/>
          <w:szCs w:val="24"/>
        </w:rPr>
      </w:pPr>
      <w:r w:rsidRPr="00C53B10">
        <w:rPr>
          <w:rFonts w:ascii="Times New Roman" w:hAnsi="Times New Roman" w:cs="Times New Roman"/>
          <w:sz w:val="24"/>
          <w:szCs w:val="24"/>
        </w:rPr>
        <w:t xml:space="preserve">Otro de los factores a mencionar se trata de que la sociedad es participe de una economía electrónica en el que la compra y pago de los productos y por ende las transacciones económicas </w:t>
      </w:r>
      <w:proofErr w:type="gramStart"/>
      <w:r w:rsidRPr="00C53B10">
        <w:rPr>
          <w:rFonts w:ascii="Times New Roman" w:hAnsi="Times New Roman" w:cs="Times New Roman"/>
          <w:sz w:val="24"/>
          <w:szCs w:val="24"/>
        </w:rPr>
        <w:t>son  mucho</w:t>
      </w:r>
      <w:proofErr w:type="gramEnd"/>
      <w:r w:rsidRPr="00C53B10">
        <w:rPr>
          <w:rFonts w:ascii="Times New Roman" w:hAnsi="Times New Roman" w:cs="Times New Roman"/>
          <w:sz w:val="24"/>
          <w:szCs w:val="24"/>
        </w:rPr>
        <w:t xml:space="preserve"> más eficiente, esto debido a que las páginas webs y las redes sociales; </w:t>
      </w:r>
      <w:proofErr w:type="spellStart"/>
      <w:r w:rsidRPr="00C53B10">
        <w:rPr>
          <w:rFonts w:ascii="Times New Roman" w:hAnsi="Times New Roman" w:cs="Times New Roman"/>
          <w:sz w:val="24"/>
          <w:szCs w:val="24"/>
        </w:rPr>
        <w:t>Whatsapp</w:t>
      </w:r>
      <w:proofErr w:type="spellEnd"/>
      <w:r w:rsidRPr="00C53B10">
        <w:rPr>
          <w:rFonts w:ascii="Times New Roman" w:hAnsi="Times New Roman" w:cs="Times New Roman"/>
          <w:sz w:val="24"/>
          <w:szCs w:val="24"/>
        </w:rPr>
        <w:t xml:space="preserve"> Business, Instagram y Facebook permiten entrar en los denominados e-</w:t>
      </w:r>
      <w:proofErr w:type="spellStart"/>
      <w:r w:rsidRPr="00C53B10">
        <w:rPr>
          <w:rFonts w:ascii="Times New Roman" w:hAnsi="Times New Roman" w:cs="Times New Roman"/>
          <w:sz w:val="24"/>
          <w:szCs w:val="24"/>
        </w:rPr>
        <w:t>commerce</w:t>
      </w:r>
      <w:proofErr w:type="spellEnd"/>
      <w:r w:rsidRPr="00C53B10">
        <w:rPr>
          <w:rFonts w:ascii="Times New Roman" w:hAnsi="Times New Roman" w:cs="Times New Roman"/>
          <w:sz w:val="24"/>
          <w:szCs w:val="24"/>
        </w:rPr>
        <w:t xml:space="preserve"> </w:t>
      </w:r>
    </w:p>
    <w:p w14:paraId="0233AFFA" w14:textId="13192AEB" w:rsidR="00C53B10" w:rsidRPr="00C53B10" w:rsidRDefault="008E11CC" w:rsidP="00C53B10">
      <w:pPr>
        <w:spacing w:line="360" w:lineRule="auto"/>
        <w:jc w:val="both"/>
        <w:rPr>
          <w:rFonts w:ascii="Times New Roman" w:hAnsi="Times New Roman" w:cs="Times New Roman"/>
          <w:sz w:val="24"/>
          <w:szCs w:val="24"/>
        </w:rPr>
      </w:pPr>
      <w:r w:rsidRPr="00C53B10">
        <w:rPr>
          <w:rFonts w:ascii="Times New Roman" w:hAnsi="Times New Roman" w:cs="Times New Roman"/>
          <w:sz w:val="24"/>
          <w:szCs w:val="24"/>
        </w:rPr>
        <w:t xml:space="preserve">Dado a que el enfoque de las empresas en torno a su actividad comercial ha cambiado hacia la atención de las necesidades del consumidor más allá de solo efectuar una venta sino brindar una atención completamente personalizada en la cual se cree una relación de fidelidad y se dé un </w:t>
      </w:r>
      <w:r w:rsidRPr="00C53B10">
        <w:rPr>
          <w:rFonts w:ascii="Times New Roman" w:hAnsi="Times New Roman" w:cs="Times New Roman"/>
          <w:sz w:val="24"/>
          <w:szCs w:val="24"/>
        </w:rPr>
        <w:lastRenderedPageBreak/>
        <w:t>servicio de posventa que demuestre la importancia del cliente para la empresa.</w:t>
      </w:r>
      <w:r w:rsidR="001653A1">
        <w:rPr>
          <w:rFonts w:ascii="Times New Roman" w:hAnsi="Times New Roman" w:cs="Times New Roman"/>
          <w:sz w:val="24"/>
          <w:szCs w:val="24"/>
        </w:rPr>
        <w:t xml:space="preserve"> </w:t>
      </w:r>
      <w:r w:rsidRPr="00C53B10">
        <w:rPr>
          <w:rFonts w:ascii="Times New Roman" w:hAnsi="Times New Roman" w:cs="Times New Roman"/>
          <w:sz w:val="24"/>
          <w:szCs w:val="24"/>
        </w:rPr>
        <w:t xml:space="preserve">Los beneficios de la aplicación del Marketing digital generan una interacción 24/7 en la que la disponibilidad y visibilidad de los productos es de tiempo completo para el cliente, permitiendo generar un mayor número de ventas o visitas en el sitio web.  </w:t>
      </w:r>
    </w:p>
    <w:p w14:paraId="591B09A4" w14:textId="137B7492" w:rsidR="00460053" w:rsidRPr="00C53B10" w:rsidRDefault="00460053" w:rsidP="00C53B10">
      <w:pPr>
        <w:spacing w:line="360" w:lineRule="auto"/>
        <w:jc w:val="both"/>
        <w:rPr>
          <w:rFonts w:ascii="Times New Roman" w:hAnsi="Times New Roman" w:cs="Times New Roman"/>
          <w:sz w:val="24"/>
          <w:szCs w:val="24"/>
        </w:rPr>
      </w:pPr>
      <w:r w:rsidRPr="00C53B10">
        <w:rPr>
          <w:rFonts w:ascii="Times New Roman" w:hAnsi="Times New Roman" w:cs="Times New Roman"/>
          <w:b/>
          <w:color w:val="244061"/>
          <w:sz w:val="28"/>
        </w:rPr>
        <w:t>3. Resultados</w:t>
      </w:r>
    </w:p>
    <w:p w14:paraId="5624173C" w14:textId="77777777" w:rsidR="001653A1" w:rsidRDefault="00B96C5C" w:rsidP="00AE1DD5">
      <w:pPr>
        <w:spacing w:line="360" w:lineRule="auto"/>
        <w:jc w:val="both"/>
        <w:rPr>
          <w:rFonts w:ascii="Times New Roman" w:hAnsi="Times New Roman" w:cs="Times New Roman"/>
          <w:bCs/>
          <w:sz w:val="24"/>
          <w:szCs w:val="24"/>
        </w:rPr>
      </w:pPr>
      <w:r w:rsidRPr="00C53B10">
        <w:rPr>
          <w:rFonts w:ascii="Times New Roman" w:hAnsi="Times New Roman" w:cs="Times New Roman"/>
          <w:bCs/>
          <w:sz w:val="24"/>
          <w:szCs w:val="24"/>
        </w:rPr>
        <w:t>Los resultados de la investigación dan muestra que muebles Bergere debe estar a la vanguardia del contexto en el cual se está desarrollando, si bien es cierto la estructura de comercialización instaurada en sus inicios dieron resultados positivos en cuanto a posicionamiento, en la actualidad se ha quedado corta, ya que la reestructuración y nuevo enfoque del entorno nos marcan una línea de interacción socio-económica donde el espacio tiempo estén acotados y esto solo puede conseguirse a través de los medios digitales; es por ello que se sugiere la creación e implementación de un plan de marketing digital</w:t>
      </w:r>
    </w:p>
    <w:p w14:paraId="777601B1" w14:textId="77777777" w:rsidR="001653A1" w:rsidRDefault="002B4E68" w:rsidP="001653A1">
      <w:pPr>
        <w:spacing w:line="360" w:lineRule="auto"/>
        <w:rPr>
          <w:rFonts w:ascii="Times New Roman" w:hAnsi="Times New Roman" w:cs="Times New Roman"/>
          <w:bCs/>
          <w:sz w:val="24"/>
          <w:szCs w:val="24"/>
        </w:rPr>
      </w:pPr>
      <w:r w:rsidRPr="00C53B10">
        <w:rPr>
          <w:rFonts w:ascii="Times New Roman" w:hAnsi="Times New Roman" w:cs="Times New Roman"/>
          <w:b/>
          <w:color w:val="244061"/>
          <w:sz w:val="28"/>
        </w:rPr>
        <w:t>4. Conclusiones o Discusión</w:t>
      </w:r>
    </w:p>
    <w:p w14:paraId="502F8049" w14:textId="5D7221E8" w:rsidR="00894521" w:rsidRPr="0044776A" w:rsidRDefault="00CE5112" w:rsidP="00C53B10">
      <w:pPr>
        <w:spacing w:line="360" w:lineRule="auto"/>
        <w:jc w:val="both"/>
        <w:rPr>
          <w:rFonts w:ascii="Times New Roman" w:hAnsi="Times New Roman" w:cs="Times New Roman"/>
          <w:bCs/>
          <w:sz w:val="24"/>
          <w:szCs w:val="24"/>
        </w:rPr>
      </w:pPr>
      <w:r w:rsidRPr="00C53B10">
        <w:rPr>
          <w:rFonts w:ascii="Times New Roman" w:hAnsi="Times New Roman" w:cs="Times New Roman"/>
          <w:szCs w:val="20"/>
        </w:rPr>
        <w:t xml:space="preserve">El ser humano por naturaleza es cambiante y así mismo todos los procesos en los cuales está inmerso, es por esto que la dinámica en los sectores político, sociales y económicos deben ir de la mano de dicho cambio. </w:t>
      </w:r>
      <w:r w:rsidR="0032334B" w:rsidRPr="00C53B10">
        <w:rPr>
          <w:rFonts w:ascii="Times New Roman" w:hAnsi="Times New Roman" w:cs="Times New Roman"/>
          <w:szCs w:val="20"/>
        </w:rPr>
        <w:t>Lo anterior,</w:t>
      </w:r>
      <w:r w:rsidRPr="00C53B10">
        <w:rPr>
          <w:rFonts w:ascii="Times New Roman" w:hAnsi="Times New Roman" w:cs="Times New Roman"/>
          <w:szCs w:val="20"/>
        </w:rPr>
        <w:t xml:space="preserve"> insta a realizar continuos cambios de la mano de una lectura objetiva del contexto en el cual se desarrolla</w:t>
      </w:r>
      <w:r w:rsidR="0032334B" w:rsidRPr="00C53B10">
        <w:rPr>
          <w:rFonts w:ascii="Times New Roman" w:hAnsi="Times New Roman" w:cs="Times New Roman"/>
          <w:szCs w:val="20"/>
        </w:rPr>
        <w:t xml:space="preserve"> y es aquí donde la creación e implementación de nuevas herramientas digitales marcaran la diferencia.</w:t>
      </w:r>
    </w:p>
    <w:p w14:paraId="4D723D14" w14:textId="25C34B61" w:rsidR="002B4E68" w:rsidRPr="00C53B10" w:rsidRDefault="002B4E68" w:rsidP="00C53B10">
      <w:pPr>
        <w:spacing w:line="360" w:lineRule="auto"/>
        <w:jc w:val="both"/>
        <w:rPr>
          <w:rFonts w:ascii="Times New Roman" w:hAnsi="Times New Roman" w:cs="Times New Roman"/>
          <w:szCs w:val="20"/>
        </w:rPr>
      </w:pPr>
      <w:r w:rsidRPr="00C53B10">
        <w:rPr>
          <w:rFonts w:ascii="Times New Roman" w:hAnsi="Times New Roman" w:cs="Times New Roman"/>
          <w:b/>
          <w:color w:val="244061"/>
          <w:sz w:val="28"/>
        </w:rPr>
        <w:t xml:space="preserve">Referencias </w:t>
      </w:r>
    </w:p>
    <w:p w14:paraId="298A29E9" w14:textId="77777777" w:rsidR="008E11CC" w:rsidRPr="00C53B10" w:rsidRDefault="008E11CC" w:rsidP="001653A1">
      <w:pPr>
        <w:spacing w:line="240" w:lineRule="auto"/>
        <w:jc w:val="both"/>
        <w:rPr>
          <w:rFonts w:ascii="Times New Roman" w:hAnsi="Times New Roman" w:cs="Times New Roman"/>
          <w:sz w:val="24"/>
          <w:szCs w:val="24"/>
        </w:rPr>
      </w:pPr>
      <w:r w:rsidRPr="00C53B10">
        <w:rPr>
          <w:rFonts w:ascii="Times New Roman" w:hAnsi="Times New Roman" w:cs="Times New Roman"/>
          <w:sz w:val="24"/>
          <w:szCs w:val="24"/>
        </w:rPr>
        <w:t xml:space="preserve">Primera cita: Suárez, T. (2018). </w:t>
      </w:r>
      <w:r w:rsidRPr="00C53B10">
        <w:rPr>
          <w:rFonts w:ascii="Times New Roman" w:hAnsi="Times New Roman" w:cs="Times New Roman"/>
          <w:i/>
          <w:sz w:val="24"/>
          <w:szCs w:val="24"/>
        </w:rPr>
        <w:t xml:space="preserve">Evolución del marketing 1.0 al 4.0, </w:t>
      </w:r>
      <w:proofErr w:type="spellStart"/>
      <w:r w:rsidRPr="00C53B10">
        <w:rPr>
          <w:rFonts w:ascii="Times New Roman" w:hAnsi="Times New Roman" w:cs="Times New Roman"/>
          <w:i/>
          <w:sz w:val="24"/>
          <w:szCs w:val="24"/>
        </w:rPr>
        <w:t>Redmarka</w:t>
      </w:r>
      <w:proofErr w:type="spellEnd"/>
      <w:r w:rsidRPr="00C53B10">
        <w:rPr>
          <w:rFonts w:ascii="Times New Roman" w:hAnsi="Times New Roman" w:cs="Times New Roman"/>
          <w:i/>
          <w:sz w:val="24"/>
          <w:szCs w:val="24"/>
        </w:rPr>
        <w:t xml:space="preserve">. Revista de Marketing Aplicado, </w:t>
      </w:r>
      <w:proofErr w:type="spellStart"/>
      <w:r w:rsidRPr="00C53B10">
        <w:rPr>
          <w:rFonts w:ascii="Times New Roman" w:hAnsi="Times New Roman" w:cs="Times New Roman"/>
          <w:i/>
          <w:sz w:val="24"/>
          <w:szCs w:val="24"/>
        </w:rPr>
        <w:t>vol</w:t>
      </w:r>
      <w:proofErr w:type="spellEnd"/>
      <w:r w:rsidRPr="00C53B10">
        <w:rPr>
          <w:rFonts w:ascii="Times New Roman" w:hAnsi="Times New Roman" w:cs="Times New Roman"/>
          <w:i/>
          <w:sz w:val="24"/>
          <w:szCs w:val="24"/>
        </w:rPr>
        <w:t xml:space="preserve"> 01, núm. 022, 209-227</w:t>
      </w:r>
      <w:r w:rsidRPr="00C53B10">
        <w:rPr>
          <w:rFonts w:ascii="Times New Roman" w:hAnsi="Times New Roman" w:cs="Times New Roman"/>
          <w:sz w:val="24"/>
          <w:szCs w:val="24"/>
        </w:rPr>
        <w:t xml:space="preserve">. </w:t>
      </w:r>
      <w:hyperlink r:id="rId7" w:history="1">
        <w:r w:rsidRPr="00C53B10">
          <w:rPr>
            <w:rStyle w:val="Hipervnculo"/>
            <w:rFonts w:ascii="Times New Roman" w:hAnsi="Times New Roman" w:cs="Times New Roman"/>
            <w:sz w:val="24"/>
            <w:szCs w:val="24"/>
          </w:rPr>
          <w:t>https://doi.org/10.17979/redma.2018.01.022.4943</w:t>
        </w:r>
      </w:hyperlink>
      <w:r w:rsidRPr="00C53B10">
        <w:rPr>
          <w:rFonts w:ascii="Times New Roman" w:hAnsi="Times New Roman" w:cs="Times New Roman"/>
          <w:sz w:val="24"/>
          <w:szCs w:val="24"/>
        </w:rPr>
        <w:t xml:space="preserve"> </w:t>
      </w:r>
    </w:p>
    <w:p w14:paraId="34768ECF" w14:textId="77777777" w:rsidR="008E11CC" w:rsidRPr="00C53B10" w:rsidRDefault="008E11CC" w:rsidP="001653A1">
      <w:pPr>
        <w:spacing w:line="240" w:lineRule="auto"/>
        <w:jc w:val="both"/>
        <w:rPr>
          <w:rFonts w:ascii="Times New Roman" w:hAnsi="Times New Roman" w:cs="Times New Roman"/>
          <w:sz w:val="24"/>
          <w:szCs w:val="24"/>
        </w:rPr>
      </w:pPr>
      <w:r w:rsidRPr="00C53B10">
        <w:rPr>
          <w:rFonts w:ascii="Times New Roman" w:hAnsi="Times New Roman" w:cs="Times New Roman"/>
          <w:sz w:val="24"/>
          <w:szCs w:val="24"/>
        </w:rPr>
        <w:t xml:space="preserve">Segunda cita: Valle, T. (2015). </w:t>
      </w:r>
      <w:r w:rsidRPr="00C53B10">
        <w:rPr>
          <w:rFonts w:ascii="Times New Roman" w:hAnsi="Times New Roman" w:cs="Times New Roman"/>
          <w:i/>
          <w:sz w:val="24"/>
          <w:szCs w:val="24"/>
        </w:rPr>
        <w:t>Estrategias para el uso de una CRM.</w:t>
      </w:r>
      <w:r w:rsidRPr="00C53B10">
        <w:rPr>
          <w:rFonts w:ascii="Times New Roman" w:hAnsi="Times New Roman" w:cs="Times New Roman"/>
          <w:sz w:val="24"/>
          <w:szCs w:val="24"/>
        </w:rPr>
        <w:t xml:space="preserve"> </w:t>
      </w:r>
      <w:hyperlink r:id="rId8" w:anchor="v=onepage&amp;q=que%20son%20los%20crm%20segun%20autores&amp;f=false" w:history="1">
        <w:r w:rsidRPr="00C53B10">
          <w:rPr>
            <w:rStyle w:val="Hipervnculo"/>
            <w:rFonts w:ascii="Times New Roman" w:hAnsi="Times New Roman" w:cs="Times New Roman"/>
            <w:sz w:val="24"/>
            <w:szCs w:val="24"/>
          </w:rPr>
          <w:t>https://books.google.com.co/books?id=0WjOCgAAQBAJ&amp;printsec=frontcover&amp;dq=que+son+los+crm+segun+autores&amp;hl=es&amp;sa=X&amp;redir_esc=y#v=onepage&amp;q=que%20son%20los%20crm%20segun%20autores&amp;f=false</w:t>
        </w:r>
      </w:hyperlink>
    </w:p>
    <w:p w14:paraId="435179C2" w14:textId="77777777" w:rsidR="008E11CC" w:rsidRPr="00C53B10" w:rsidRDefault="008E11CC" w:rsidP="001653A1">
      <w:pPr>
        <w:spacing w:line="240" w:lineRule="auto"/>
        <w:jc w:val="both"/>
        <w:rPr>
          <w:rFonts w:ascii="Times New Roman" w:hAnsi="Times New Roman" w:cs="Times New Roman"/>
          <w:sz w:val="24"/>
          <w:szCs w:val="24"/>
        </w:rPr>
      </w:pPr>
      <w:r w:rsidRPr="00C53B10">
        <w:rPr>
          <w:rFonts w:ascii="Times New Roman" w:hAnsi="Times New Roman" w:cs="Times New Roman"/>
          <w:sz w:val="24"/>
          <w:szCs w:val="24"/>
        </w:rPr>
        <w:t xml:space="preserve">Tercera: Reyes, E. (2021). </w:t>
      </w:r>
      <w:r w:rsidRPr="00C53B10">
        <w:rPr>
          <w:rFonts w:ascii="Times New Roman" w:hAnsi="Times New Roman" w:cs="Times New Roman"/>
          <w:i/>
          <w:sz w:val="24"/>
          <w:szCs w:val="24"/>
        </w:rPr>
        <w:t xml:space="preserve">¿Qué es el comercio </w:t>
      </w:r>
      <w:proofErr w:type="gramStart"/>
      <w:r w:rsidRPr="00C53B10">
        <w:rPr>
          <w:rFonts w:ascii="Times New Roman" w:hAnsi="Times New Roman" w:cs="Times New Roman"/>
          <w:i/>
          <w:sz w:val="24"/>
          <w:szCs w:val="24"/>
        </w:rPr>
        <w:t>electrónico?.</w:t>
      </w:r>
      <w:proofErr w:type="gramEnd"/>
      <w:r w:rsidRPr="00C53B10">
        <w:rPr>
          <w:rFonts w:ascii="Times New Roman" w:hAnsi="Times New Roman" w:cs="Times New Roman"/>
          <w:i/>
          <w:sz w:val="24"/>
          <w:szCs w:val="24"/>
        </w:rPr>
        <w:t xml:space="preserve"> </w:t>
      </w:r>
      <w:hyperlink r:id="rId9" w:history="1">
        <w:r w:rsidRPr="00C53B10">
          <w:rPr>
            <w:rStyle w:val="Hipervnculo"/>
            <w:rFonts w:ascii="Times New Roman" w:hAnsi="Times New Roman" w:cs="Times New Roman"/>
            <w:i/>
            <w:sz w:val="24"/>
            <w:szCs w:val="24"/>
          </w:rPr>
          <w:t>https://www.emprendedorinteligente.com/que-es-el-comercio-electronico/</w:t>
        </w:r>
      </w:hyperlink>
      <w:r w:rsidRPr="00C53B10">
        <w:rPr>
          <w:rFonts w:ascii="Times New Roman" w:hAnsi="Times New Roman" w:cs="Times New Roman"/>
          <w:i/>
          <w:sz w:val="24"/>
          <w:szCs w:val="24"/>
        </w:rPr>
        <w:t xml:space="preserve"> </w:t>
      </w:r>
    </w:p>
    <w:p w14:paraId="1B766FB9" w14:textId="77777777" w:rsidR="008E11CC" w:rsidRPr="00C53B10" w:rsidRDefault="008E11CC" w:rsidP="001653A1">
      <w:pPr>
        <w:spacing w:line="240" w:lineRule="auto"/>
        <w:jc w:val="both"/>
        <w:rPr>
          <w:rFonts w:ascii="Times New Roman" w:hAnsi="Times New Roman" w:cs="Times New Roman"/>
          <w:sz w:val="24"/>
          <w:szCs w:val="24"/>
        </w:rPr>
      </w:pPr>
    </w:p>
    <w:p w14:paraId="1A5B039F" w14:textId="77777777" w:rsidR="00460053" w:rsidRPr="00C53B10" w:rsidRDefault="00460053" w:rsidP="00C53B10">
      <w:pPr>
        <w:spacing w:line="360" w:lineRule="auto"/>
        <w:jc w:val="both"/>
        <w:rPr>
          <w:rFonts w:ascii="Times New Roman" w:hAnsi="Times New Roman" w:cs="Times New Roman"/>
          <w:color w:val="000000" w:themeColor="text1"/>
          <w:sz w:val="24"/>
          <w:szCs w:val="24"/>
        </w:rPr>
      </w:pPr>
    </w:p>
    <w:sectPr w:rsidR="00460053" w:rsidRPr="00C53B10" w:rsidSect="000F23E3">
      <w:headerReference w:type="default" r:id="rId10"/>
      <w:footerReference w:type="default" r:id="rId11"/>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1A6F" w14:textId="77777777" w:rsidR="005A3B4D" w:rsidRDefault="005A3B4D" w:rsidP="00460053">
      <w:pPr>
        <w:spacing w:after="0" w:line="240" w:lineRule="auto"/>
      </w:pPr>
      <w:r>
        <w:separator/>
      </w:r>
    </w:p>
  </w:endnote>
  <w:endnote w:type="continuationSeparator" w:id="0">
    <w:p w14:paraId="35219B27" w14:textId="77777777" w:rsidR="005A3B4D" w:rsidRDefault="005A3B4D" w:rsidP="0046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AD43" w14:textId="77777777" w:rsidR="002B4E68" w:rsidRPr="005C1920" w:rsidRDefault="002B4E68" w:rsidP="002B4E68">
    <w:pPr>
      <w:pStyle w:val="Piedepgina"/>
      <w:jc w:val="center"/>
      <w:rPr>
        <w:rFonts w:ascii="Arial" w:hAnsi="Arial" w:cs="Arial"/>
        <w:sz w:val="16"/>
        <w:szCs w:val="16"/>
      </w:rPr>
    </w:pPr>
    <w:r>
      <w:rPr>
        <w:rFonts w:ascii="Arial" w:hAnsi="Arial" w:cs="Arial"/>
        <w:sz w:val="16"/>
        <w:szCs w:val="16"/>
      </w:rPr>
      <w:t>CIGECOM</w:t>
    </w:r>
    <w:r w:rsidRPr="005C1920">
      <w:rPr>
        <w:rFonts w:ascii="Arial" w:hAnsi="Arial" w:cs="Arial"/>
        <w:sz w:val="16"/>
        <w:szCs w:val="16"/>
      </w:rPr>
      <w:t xml:space="preserve"> 20</w:t>
    </w:r>
    <w:r>
      <w:rPr>
        <w:rFonts w:ascii="Arial" w:hAnsi="Arial" w:cs="Arial"/>
        <w:sz w:val="16"/>
        <w:szCs w:val="16"/>
      </w:rPr>
      <w:t>21</w:t>
    </w:r>
  </w:p>
  <w:p w14:paraId="27F6C1D4" w14:textId="77777777" w:rsidR="002B4E68" w:rsidRPr="002B4E68" w:rsidRDefault="002B4E68" w:rsidP="002B4E68">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AA01" w14:textId="77777777" w:rsidR="005A3B4D" w:rsidRDefault="005A3B4D" w:rsidP="00460053">
      <w:pPr>
        <w:spacing w:after="0" w:line="240" w:lineRule="auto"/>
      </w:pPr>
      <w:r>
        <w:separator/>
      </w:r>
    </w:p>
  </w:footnote>
  <w:footnote w:type="continuationSeparator" w:id="0">
    <w:p w14:paraId="3B99888A" w14:textId="77777777" w:rsidR="005A3B4D" w:rsidRDefault="005A3B4D" w:rsidP="00460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7C05" w14:textId="77777777" w:rsidR="00460053" w:rsidRDefault="00460053">
    <w:pPr>
      <w:pStyle w:val="Encabezado"/>
    </w:pPr>
    <w:r w:rsidRPr="00460053">
      <w:rPr>
        <w:noProof/>
      </w:rPr>
      <w:drawing>
        <wp:anchor distT="0" distB="0" distL="114300" distR="114300" simplePos="0" relativeHeight="251661312" behindDoc="0" locked="0" layoutInCell="1" allowOverlap="1" wp14:anchorId="43304A12" wp14:editId="2E966C22">
          <wp:simplePos x="0" y="0"/>
          <wp:positionH relativeFrom="column">
            <wp:posOffset>-523875</wp:posOffset>
          </wp:positionH>
          <wp:positionV relativeFrom="paragraph">
            <wp:posOffset>50165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460053">
      <w:rPr>
        <w:noProof/>
        <w:highlight w:val="yellow"/>
      </w:rPr>
      <w:drawing>
        <wp:anchor distT="0" distB="0" distL="114300" distR="114300" simplePos="0" relativeHeight="251660288" behindDoc="1" locked="0" layoutInCell="1" allowOverlap="1" wp14:anchorId="5BBF14CA" wp14:editId="4C8D6B50">
          <wp:simplePos x="0" y="0"/>
          <wp:positionH relativeFrom="column">
            <wp:posOffset>1129030</wp:posOffset>
          </wp:positionH>
          <wp:positionV relativeFrom="paragraph">
            <wp:posOffset>-24130</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0053">
      <w:rPr>
        <w:noProof/>
        <w:highlight w:val="yellow"/>
      </w:rPr>
      <w:drawing>
        <wp:anchor distT="0" distB="0" distL="114300" distR="114300" simplePos="0" relativeHeight="251662336" behindDoc="0" locked="0" layoutInCell="1" allowOverlap="1" wp14:anchorId="685AC569" wp14:editId="7D5435D1">
          <wp:simplePos x="0" y="0"/>
          <wp:positionH relativeFrom="margin">
            <wp:posOffset>2987675</wp:posOffset>
          </wp:positionH>
          <wp:positionV relativeFrom="paragraph">
            <wp:posOffset>-114935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2A1899D" wp14:editId="2A291B16">
          <wp:simplePos x="0" y="0"/>
          <wp:positionH relativeFrom="column">
            <wp:posOffset>3930015</wp:posOffset>
          </wp:positionH>
          <wp:positionV relativeFrom="paragraph">
            <wp:posOffset>-173355</wp:posOffset>
          </wp:positionV>
          <wp:extent cx="2143125" cy="723900"/>
          <wp:effectExtent l="0" t="0" r="9525" b="0"/>
          <wp:wrapThrough wrapText="bothSides">
            <wp:wrapPolygon edited="0">
              <wp:start x="0" y="0"/>
              <wp:lineTo x="0" y="21032"/>
              <wp:lineTo x="10176" y="21032"/>
              <wp:lineTo x="21504" y="21032"/>
              <wp:lineTo x="21504" y="1137"/>
              <wp:lineTo x="1017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723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F61"/>
    <w:multiLevelType w:val="hybridMultilevel"/>
    <w:tmpl w:val="57AA88B6"/>
    <w:lvl w:ilvl="0" w:tplc="6A84B540">
      <w:start w:val="1"/>
      <w:numFmt w:val="decimal"/>
      <w:lvlText w:val="%1."/>
      <w:lvlJc w:val="left"/>
      <w:pPr>
        <w:ind w:left="720" w:hanging="360"/>
      </w:pPr>
      <w:rPr>
        <w:rFonts w:asciiTheme="minorHAnsi" w:hAnsiTheme="minorHAnsi" w:cstheme="minorBid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0A66919"/>
    <w:multiLevelType w:val="hybridMultilevel"/>
    <w:tmpl w:val="C9E6F390"/>
    <w:lvl w:ilvl="0" w:tplc="6A84B540">
      <w:start w:val="1"/>
      <w:numFmt w:val="decimal"/>
      <w:lvlText w:val="%1."/>
      <w:lvlJc w:val="left"/>
      <w:pPr>
        <w:ind w:left="720" w:hanging="360"/>
      </w:pPr>
      <w:rPr>
        <w:rFonts w:asciiTheme="minorHAnsi" w:hAnsiTheme="minorHAnsi" w:cstheme="minorBid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53"/>
    <w:rsid w:val="000F23E3"/>
    <w:rsid w:val="0013394A"/>
    <w:rsid w:val="001653A1"/>
    <w:rsid w:val="00173F98"/>
    <w:rsid w:val="001E5B92"/>
    <w:rsid w:val="00293C82"/>
    <w:rsid w:val="002B4E68"/>
    <w:rsid w:val="0032334B"/>
    <w:rsid w:val="00334818"/>
    <w:rsid w:val="00380BE0"/>
    <w:rsid w:val="003921DD"/>
    <w:rsid w:val="003B5F72"/>
    <w:rsid w:val="0044776A"/>
    <w:rsid w:val="00460053"/>
    <w:rsid w:val="0046229B"/>
    <w:rsid w:val="00506D64"/>
    <w:rsid w:val="00531A07"/>
    <w:rsid w:val="00595B0B"/>
    <w:rsid w:val="005A3B4D"/>
    <w:rsid w:val="006F2661"/>
    <w:rsid w:val="00707B6B"/>
    <w:rsid w:val="00765827"/>
    <w:rsid w:val="0078139F"/>
    <w:rsid w:val="00843217"/>
    <w:rsid w:val="00862391"/>
    <w:rsid w:val="008943AE"/>
    <w:rsid w:val="00894521"/>
    <w:rsid w:val="008E11CC"/>
    <w:rsid w:val="009264AC"/>
    <w:rsid w:val="00952F0C"/>
    <w:rsid w:val="009E6DA1"/>
    <w:rsid w:val="00AB35EF"/>
    <w:rsid w:val="00AE1DD5"/>
    <w:rsid w:val="00B96C5C"/>
    <w:rsid w:val="00BE0FF7"/>
    <w:rsid w:val="00C53B10"/>
    <w:rsid w:val="00CA0596"/>
    <w:rsid w:val="00CE4671"/>
    <w:rsid w:val="00CE5112"/>
    <w:rsid w:val="00D377C3"/>
    <w:rsid w:val="00D90D67"/>
    <w:rsid w:val="00E02D0A"/>
    <w:rsid w:val="00E16E7D"/>
    <w:rsid w:val="00E5014A"/>
    <w:rsid w:val="00EB53B9"/>
    <w:rsid w:val="00F1050B"/>
    <w:rsid w:val="00F33073"/>
    <w:rsid w:val="00F52136"/>
    <w:rsid w:val="00F56D8B"/>
    <w:rsid w:val="00F74452"/>
    <w:rsid w:val="00FB57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E197E"/>
  <w15:chartTrackingRefBased/>
  <w15:docId w15:val="{F35B88FC-FCFC-4744-9E73-722404D8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00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0053"/>
  </w:style>
  <w:style w:type="paragraph" w:styleId="Piedepgina">
    <w:name w:val="footer"/>
    <w:basedOn w:val="Normal"/>
    <w:link w:val="PiedepginaCar"/>
    <w:uiPriority w:val="99"/>
    <w:unhideWhenUsed/>
    <w:rsid w:val="004600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0053"/>
  </w:style>
  <w:style w:type="paragraph" w:styleId="Textoindependiente">
    <w:name w:val="Body Text"/>
    <w:basedOn w:val="Normal"/>
    <w:link w:val="TextoindependienteCar"/>
    <w:uiPriority w:val="99"/>
    <w:rsid w:val="002B4E68"/>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extoindependienteCar">
    <w:name w:val="Texto independiente Car"/>
    <w:basedOn w:val="Fuentedeprrafopredeter"/>
    <w:link w:val="Textoindependiente"/>
    <w:uiPriority w:val="99"/>
    <w:rsid w:val="002B4E68"/>
    <w:rPr>
      <w:rFonts w:ascii="Times New Roman" w:eastAsia="Times New Roman" w:hAnsi="Times New Roman" w:cs="Times New Roman"/>
      <w:b/>
      <w:bCs/>
      <w:sz w:val="24"/>
      <w:szCs w:val="24"/>
      <w:lang w:val="es-MX" w:eastAsia="es-ES"/>
    </w:rPr>
  </w:style>
  <w:style w:type="paragraph" w:styleId="Sinespaciado">
    <w:name w:val="No Spacing"/>
    <w:uiPriority w:val="99"/>
    <w:qFormat/>
    <w:rsid w:val="002B4E68"/>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95B0B"/>
    <w:rPr>
      <w:color w:val="0000FF"/>
      <w:u w:val="single"/>
    </w:rPr>
  </w:style>
  <w:style w:type="character" w:styleId="Mencinsinresolver">
    <w:name w:val="Unresolved Mention"/>
    <w:basedOn w:val="Fuentedeprrafopredeter"/>
    <w:uiPriority w:val="99"/>
    <w:semiHidden/>
    <w:unhideWhenUsed/>
    <w:rsid w:val="00531A07"/>
    <w:rPr>
      <w:color w:val="605E5C"/>
      <w:shd w:val="clear" w:color="auto" w:fill="E1DFDD"/>
    </w:rPr>
  </w:style>
  <w:style w:type="paragraph" w:styleId="Prrafodelista">
    <w:name w:val="List Paragraph"/>
    <w:basedOn w:val="Normal"/>
    <w:uiPriority w:val="34"/>
    <w:qFormat/>
    <w:rsid w:val="00AB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co/books?id=0WjOCgAAQBAJ&amp;printsec=frontcover&amp;dq=que+son+los+crm+segun+autores&amp;hl=es&amp;sa=X&amp;redir_es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7979/redma.2018.01.022.49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prendedorinteligente.com/que-es-el-comercio-electroni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3</Pages>
  <Words>1121</Words>
  <Characters>6169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dc:creator>
  <cp:keywords/>
  <dc:description/>
  <cp:lastModifiedBy>USUARIO</cp:lastModifiedBy>
  <cp:revision>23</cp:revision>
  <dcterms:created xsi:type="dcterms:W3CDTF">2021-10-04T13:35:00Z</dcterms:created>
  <dcterms:modified xsi:type="dcterms:W3CDTF">2021-10-11T22:39:00Z</dcterms:modified>
</cp:coreProperties>
</file>